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44084" w:rsidRPr="00844084" w:rsidRDefault="00844084">
      <w:pPr>
        <w:rPr>
          <w:rFonts w:ascii="News Gothic MT" w:hAnsi="News Gothic MT"/>
          <w:sz w:val="18"/>
        </w:rPr>
      </w:pPr>
      <w:r w:rsidRPr="00844084">
        <w:rPr>
          <w:rFonts w:ascii="News Gothic MT" w:hAnsi="News Gothic MT"/>
          <w:sz w:val="18"/>
        </w:rPr>
        <w:br/>
        <w:t xml:space="preserve">Alle </w:t>
      </w:r>
      <w:r w:rsidRPr="00844084">
        <w:rPr>
          <w:rFonts w:ascii="News Gothic MT" w:hAnsi="News Gothic MT"/>
          <w:sz w:val="18"/>
        </w:rPr>
        <w:t>Fotos: © Alexandra Gamrot</w:t>
      </w:r>
    </w:p>
    <w:p w:rsidR="00844084" w:rsidRDefault="00844084" w:rsidP="00844084">
      <w:pPr>
        <w:pStyle w:val="Listenabsatz"/>
        <w:numPr>
          <w:ilvl w:val="0"/>
          <w:numId w:val="1"/>
        </w:numPr>
      </w:pPr>
      <w:r w:rsidRPr="00844084">
        <w:rPr>
          <w:rFonts w:ascii="News Gothic MT" w:hAnsi="News Gothic MT"/>
          <w:sz w:val="18"/>
        </w:rPr>
        <w:t>v.l.n.r. Knut Neumayer (Geschäftsführer, Künstlerhaus), Werner Kogler (</w:t>
      </w:r>
      <w:r w:rsidRPr="00844084">
        <w:rPr>
          <w:rFonts w:ascii="News Gothic MT" w:hAnsi="News Gothic MT"/>
          <w:sz w:val="18"/>
        </w:rPr>
        <w:t>Vizekanzler</w:t>
      </w:r>
      <w:r w:rsidRPr="00844084">
        <w:rPr>
          <w:rFonts w:ascii="News Gothic MT" w:hAnsi="News Gothic MT"/>
          <w:sz w:val="18"/>
        </w:rPr>
        <w:t>), Bodo Hell (Künstler), Günther Oberhollenzer (Künstlerischer Leiter, Künstlerhaus)</w:t>
      </w:r>
      <w:r w:rsidRPr="00844084">
        <w:rPr>
          <w:sz w:val="18"/>
        </w:rPr>
        <w:t xml:space="preserve"> </w:t>
      </w:r>
      <w:r>
        <w:br/>
      </w:r>
      <w:r>
        <w:rPr>
          <w:noProof/>
        </w:rPr>
        <w:drawing>
          <wp:inline distT="0" distB="0" distL="0" distR="0" wp14:anchorId="21DFDA36" wp14:editId="23C305F0">
            <wp:extent cx="5756745" cy="3837619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93" cy="3843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</w:p>
    <w:p w:rsidR="002E6F95" w:rsidRDefault="00844084" w:rsidP="00844084">
      <w:pPr>
        <w:pStyle w:val="Listenabsatz"/>
        <w:numPr>
          <w:ilvl w:val="0"/>
          <w:numId w:val="1"/>
        </w:numPr>
      </w:pPr>
      <w:r>
        <w:t xml:space="preserve"> </w:t>
      </w:r>
      <w:r w:rsidR="002E6F95">
        <w:br/>
      </w:r>
      <w:r w:rsidR="002E6F95">
        <w:rPr>
          <w:noProof/>
        </w:rPr>
        <w:drawing>
          <wp:inline distT="0" distB="0" distL="0" distR="0">
            <wp:extent cx="5748655" cy="3832225"/>
            <wp:effectExtent l="0" t="0" r="444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F95" w:rsidRDefault="002E6F95">
      <w:r>
        <w:lastRenderedPageBreak/>
        <w:br/>
      </w:r>
      <w:r>
        <w:rPr>
          <w:noProof/>
        </w:rPr>
        <w:drawing>
          <wp:inline distT="0" distB="0" distL="0" distR="0" wp14:anchorId="4949A136" wp14:editId="28BA7940">
            <wp:extent cx="3077155" cy="4615733"/>
            <wp:effectExtent l="0" t="0" r="952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8410" cy="4617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F95" w:rsidRDefault="002E6F95">
      <w:r>
        <w:br/>
      </w:r>
      <w:r>
        <w:rPr>
          <w:noProof/>
        </w:rPr>
        <w:drawing>
          <wp:inline distT="0" distB="0" distL="0" distR="0">
            <wp:extent cx="5748655" cy="3832225"/>
            <wp:effectExtent l="0" t="0" r="4445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383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F95" w:rsidRDefault="002E6F95">
      <w:bookmarkStart w:id="0" w:name="_GoBack"/>
      <w:bookmarkEnd w:id="0"/>
      <w:r>
        <w:lastRenderedPageBreak/>
        <w:br/>
      </w:r>
      <w:r>
        <w:rPr>
          <w:noProof/>
        </w:rPr>
        <w:drawing>
          <wp:inline distT="0" distB="0" distL="0" distR="0">
            <wp:extent cx="5756910" cy="4070985"/>
            <wp:effectExtent l="0" t="0" r="0" b="571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0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6F95">
      <w:head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A4608" w:rsidRDefault="003A4608" w:rsidP="00844084">
      <w:pPr>
        <w:spacing w:after="0" w:line="240" w:lineRule="auto"/>
      </w:pPr>
      <w:r>
        <w:separator/>
      </w:r>
    </w:p>
  </w:endnote>
  <w:endnote w:type="continuationSeparator" w:id="0">
    <w:p w:rsidR="003A4608" w:rsidRDefault="003A4608" w:rsidP="008440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ews Gothic MT"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A4608" w:rsidRDefault="003A4608" w:rsidP="00844084">
      <w:pPr>
        <w:spacing w:after="0" w:line="240" w:lineRule="auto"/>
      </w:pPr>
      <w:r>
        <w:separator/>
      </w:r>
    </w:p>
  </w:footnote>
  <w:footnote w:type="continuationSeparator" w:id="0">
    <w:p w:rsidR="003A4608" w:rsidRDefault="003A4608" w:rsidP="008440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44084" w:rsidRDefault="00844084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18E5898" wp14:editId="1CE98594">
          <wp:simplePos x="0" y="0"/>
          <wp:positionH relativeFrom="margin">
            <wp:align>center</wp:align>
          </wp:positionH>
          <wp:positionV relativeFrom="paragraph">
            <wp:posOffset>-302757</wp:posOffset>
          </wp:positionV>
          <wp:extent cx="5255977" cy="653374"/>
          <wp:effectExtent l="0" t="0" r="1905" b="0"/>
          <wp:wrapTight wrapText="bothSides">
            <wp:wrapPolygon edited="0">
              <wp:start x="0" y="0"/>
              <wp:lineTo x="0" y="20802"/>
              <wp:lineTo x="21530" y="20802"/>
              <wp:lineTo x="21530" y="0"/>
              <wp:lineTo x="0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55977" cy="6533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5B57CEA"/>
    <w:multiLevelType w:val="hybridMultilevel"/>
    <w:tmpl w:val="5060E560"/>
    <w:lvl w:ilvl="0" w:tplc="4E24153C">
      <w:start w:val="1"/>
      <w:numFmt w:val="decimal"/>
      <w:lvlText w:val="%1."/>
      <w:lvlJc w:val="left"/>
      <w:pPr>
        <w:ind w:left="360" w:hanging="360"/>
      </w:pPr>
      <w:rPr>
        <w:rFonts w:ascii="News Gothic MT" w:hAnsi="News Gothic MT" w:hint="default"/>
        <w:sz w:val="20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6F95"/>
    <w:rsid w:val="002E4617"/>
    <w:rsid w:val="002E6F95"/>
    <w:rsid w:val="003A4608"/>
    <w:rsid w:val="00844084"/>
    <w:rsid w:val="00EC5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736431"/>
  <w15:chartTrackingRefBased/>
  <w15:docId w15:val="{26B8CBE3-EA74-49A5-8517-E096C8EEE0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44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44084"/>
  </w:style>
  <w:style w:type="paragraph" w:styleId="Fuzeile">
    <w:name w:val="footer"/>
    <w:basedOn w:val="Standard"/>
    <w:link w:val="FuzeileZchn"/>
    <w:uiPriority w:val="99"/>
    <w:unhideWhenUsed/>
    <w:rsid w:val="008440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44084"/>
  </w:style>
  <w:style w:type="paragraph" w:styleId="Listenabsatz">
    <w:name w:val="List Paragraph"/>
    <w:basedOn w:val="Standard"/>
    <w:uiPriority w:val="34"/>
    <w:qFormat/>
    <w:rsid w:val="0084408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29</Words>
  <Characters>187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Alexandra Gamrot</dc:creator>
  <cp:keywords/>
  <dc:description/>
  <cp:lastModifiedBy>Alexandra Gamrot</cp:lastModifiedBy>
  <cp:revision>2</cp:revision>
  <dcterms:created xsi:type="dcterms:W3CDTF">2023-11-27T15:59:00Z</dcterms:created>
  <dcterms:modified xsi:type="dcterms:W3CDTF">2023-11-27T16:23:00Z</dcterms:modified>
</cp:coreProperties>
</file>