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000056" w14:textId="31626DF8" w:rsidR="00A0124B" w:rsidRDefault="008D789B">
      <w:pPr>
        <w:widowControl w:val="0"/>
        <w:spacing w:line="240" w:lineRule="auto"/>
      </w:pPr>
      <w:r w:rsidRPr="008D789B">
        <w:drawing>
          <wp:inline distT="0" distB="0" distL="0" distR="0" wp14:anchorId="0B3A5B5B" wp14:editId="0DCCC9E8">
            <wp:extent cx="1209675" cy="168028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4695" cy="168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8D789B">
        <w:t>Vasylyna Vrublevska, Epicentrum with a view on the Dnipro river II, Ukraine 2022</w:t>
      </w:r>
    </w:p>
    <w:p w14:paraId="282198BD" w14:textId="77777777" w:rsidR="008D789B" w:rsidRDefault="008D789B">
      <w:pPr>
        <w:widowControl w:val="0"/>
        <w:spacing w:line="240" w:lineRule="auto"/>
      </w:pPr>
    </w:p>
    <w:p w14:paraId="61E2F88D" w14:textId="5B662EB5" w:rsidR="008D789B" w:rsidRDefault="008D789B">
      <w:pPr>
        <w:widowControl w:val="0"/>
        <w:spacing w:line="240" w:lineRule="auto"/>
      </w:pPr>
    </w:p>
    <w:p w14:paraId="7A1ACEC3" w14:textId="021013A0" w:rsidR="008D789B" w:rsidRDefault="008D789B">
      <w:pPr>
        <w:widowControl w:val="0"/>
        <w:spacing w:line="240" w:lineRule="auto"/>
      </w:pPr>
      <w:r w:rsidRPr="008D789B">
        <w:drawing>
          <wp:inline distT="0" distB="0" distL="0" distR="0" wp14:anchorId="0658A222" wp14:editId="6C77220E">
            <wp:extent cx="1828800" cy="1374753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39914" cy="1383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8D789B">
        <w:t>Yuriy Sivirin, Mariupol 2, 2022, acrylic on canvas, 150 х 200 cm</w:t>
      </w:r>
    </w:p>
    <w:p w14:paraId="3DCD81A5" w14:textId="77777777" w:rsidR="008D789B" w:rsidRDefault="008D789B">
      <w:pPr>
        <w:widowControl w:val="0"/>
        <w:spacing w:line="240" w:lineRule="auto"/>
      </w:pPr>
    </w:p>
    <w:p w14:paraId="763E8315" w14:textId="5737BA0F" w:rsidR="008D789B" w:rsidRDefault="008D789B">
      <w:pPr>
        <w:widowControl w:val="0"/>
        <w:spacing w:line="240" w:lineRule="auto"/>
      </w:pPr>
    </w:p>
    <w:p w14:paraId="0FE9ADFD" w14:textId="7DE8B212" w:rsidR="008D789B" w:rsidRDefault="008D789B">
      <w:pPr>
        <w:widowControl w:val="0"/>
        <w:spacing w:line="240" w:lineRule="auto"/>
      </w:pPr>
      <w:r w:rsidRPr="008D789B">
        <w:drawing>
          <wp:inline distT="0" distB="0" distL="0" distR="0" wp14:anchorId="0981A8ED" wp14:editId="27CD4592">
            <wp:extent cx="1785600" cy="1181100"/>
            <wp:effectExtent l="0" t="0" r="571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95113" cy="1187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8D789B">
        <w:t>Yuriy Koval, Still Life 14, 2022, oil on canvas, 100 х 150 cm</w:t>
      </w:r>
    </w:p>
    <w:p w14:paraId="63044F1A" w14:textId="77777777" w:rsidR="008D789B" w:rsidRDefault="008D789B">
      <w:pPr>
        <w:widowControl w:val="0"/>
        <w:spacing w:line="240" w:lineRule="auto"/>
      </w:pPr>
    </w:p>
    <w:p w14:paraId="08435C75" w14:textId="1B3EA79C" w:rsidR="008D789B" w:rsidRDefault="008D789B">
      <w:pPr>
        <w:widowControl w:val="0"/>
        <w:spacing w:line="240" w:lineRule="auto"/>
      </w:pPr>
    </w:p>
    <w:p w14:paraId="4DB0BA80" w14:textId="253CA651" w:rsidR="008D789B" w:rsidRDefault="008D789B">
      <w:pPr>
        <w:widowControl w:val="0"/>
        <w:spacing w:line="240" w:lineRule="auto"/>
        <w:rPr>
          <w:lang w:val="en-US"/>
        </w:rPr>
      </w:pPr>
      <w:r w:rsidRPr="008D789B">
        <w:drawing>
          <wp:inline distT="0" distB="0" distL="0" distR="0" wp14:anchorId="003E28F2" wp14:editId="72CF6A47">
            <wp:extent cx="1040213" cy="1504950"/>
            <wp:effectExtent l="0" t="0" r="762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48734" cy="1517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8D789B">
        <w:t>Stepan Ryabchenko, Walking Cloud, 2013-2021, bronze, 55 х 73 х 25 cm</w:t>
      </w:r>
      <w:r w:rsidRPr="008D789B">
        <w:rPr>
          <w:lang w:val="en-US"/>
        </w:rPr>
        <w:t xml:space="preserve"> </w:t>
      </w:r>
    </w:p>
    <w:p w14:paraId="22C5291A" w14:textId="00C67C5A" w:rsidR="008D789B" w:rsidRDefault="008D789B">
      <w:pPr>
        <w:widowControl w:val="0"/>
        <w:spacing w:line="240" w:lineRule="auto"/>
        <w:rPr>
          <w:lang w:val="en-US"/>
        </w:rPr>
      </w:pPr>
    </w:p>
    <w:p w14:paraId="599D3B1F" w14:textId="7FF1F777" w:rsidR="008D789B" w:rsidRDefault="008D789B">
      <w:pPr>
        <w:widowControl w:val="0"/>
        <w:spacing w:line="240" w:lineRule="auto"/>
        <w:rPr>
          <w:lang w:val="en-US"/>
        </w:rPr>
      </w:pPr>
    </w:p>
    <w:p w14:paraId="00AF886B" w14:textId="7AA8D067" w:rsidR="008D789B" w:rsidRDefault="008D789B">
      <w:pPr>
        <w:widowControl w:val="0"/>
        <w:spacing w:line="240" w:lineRule="auto"/>
        <w:rPr>
          <w:lang w:val="en-US"/>
        </w:rPr>
      </w:pPr>
      <w:r w:rsidRPr="008D789B">
        <w:rPr>
          <w:lang w:val="en-US"/>
        </w:rPr>
        <w:drawing>
          <wp:inline distT="0" distB="0" distL="0" distR="0" wp14:anchorId="016D8D88" wp14:editId="573BD07E">
            <wp:extent cx="1076325" cy="150521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90062" cy="1524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br/>
      </w:r>
      <w:r w:rsidRPr="008D789B">
        <w:rPr>
          <w:lang w:val="en-US"/>
        </w:rPr>
        <w:lastRenderedPageBreak/>
        <w:t xml:space="preserve">Volodymyr </w:t>
      </w:r>
      <w:proofErr w:type="spellStart"/>
      <w:r w:rsidRPr="008D789B">
        <w:rPr>
          <w:lang w:val="en-US"/>
        </w:rPr>
        <w:t>Manzhos</w:t>
      </w:r>
      <w:proofErr w:type="spellEnd"/>
      <w:r w:rsidRPr="008D789B">
        <w:rPr>
          <w:lang w:val="en-US"/>
        </w:rPr>
        <w:t xml:space="preserve"> </w:t>
      </w:r>
      <w:proofErr w:type="spellStart"/>
      <w:r w:rsidRPr="008D789B">
        <w:rPr>
          <w:lang w:val="en-US"/>
        </w:rPr>
        <w:t>Waone</w:t>
      </w:r>
      <w:proofErr w:type="spellEnd"/>
      <w:r w:rsidRPr="008D789B">
        <w:rPr>
          <w:lang w:val="en-US"/>
        </w:rPr>
        <w:t>, Ethereal Adventures, 2022, lithograph on paper, 78 x 60,5 cm</w:t>
      </w:r>
    </w:p>
    <w:p w14:paraId="39500098" w14:textId="4D33A6C0" w:rsidR="008D789B" w:rsidRDefault="008D789B">
      <w:pPr>
        <w:widowControl w:val="0"/>
        <w:spacing w:line="240" w:lineRule="auto"/>
        <w:rPr>
          <w:lang w:val="en-US"/>
        </w:rPr>
      </w:pPr>
    </w:p>
    <w:p w14:paraId="5191044B" w14:textId="435E8457" w:rsidR="008D789B" w:rsidRDefault="008D789B">
      <w:pPr>
        <w:widowControl w:val="0"/>
        <w:spacing w:line="240" w:lineRule="auto"/>
        <w:rPr>
          <w:lang w:val="en-US"/>
        </w:rPr>
      </w:pPr>
    </w:p>
    <w:p w14:paraId="3E23C34D" w14:textId="45475760" w:rsidR="008D789B" w:rsidRDefault="008D789B">
      <w:pPr>
        <w:widowControl w:val="0"/>
        <w:spacing w:line="240" w:lineRule="auto"/>
        <w:rPr>
          <w:lang w:val="en-US"/>
        </w:rPr>
      </w:pPr>
      <w:r w:rsidRPr="008D789B">
        <w:rPr>
          <w:lang w:val="en-US"/>
        </w:rPr>
        <w:drawing>
          <wp:inline distT="0" distB="0" distL="0" distR="0" wp14:anchorId="399C6E9E" wp14:editId="196C7A84">
            <wp:extent cx="1609725" cy="212152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21744" cy="21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br/>
      </w:r>
      <w:r w:rsidRPr="008D789B">
        <w:rPr>
          <w:lang w:val="en-US"/>
        </w:rPr>
        <w:t xml:space="preserve">Bogdan </w:t>
      </w:r>
      <w:proofErr w:type="spellStart"/>
      <w:r w:rsidRPr="008D789B">
        <w:rPr>
          <w:lang w:val="en-US"/>
        </w:rPr>
        <w:t>Burenko</w:t>
      </w:r>
      <w:proofErr w:type="spellEnd"/>
      <w:r w:rsidRPr="008D789B">
        <w:rPr>
          <w:lang w:val="en-US"/>
        </w:rPr>
        <w:t>, Fauna Situation, 2023, oil on canvas, 160 x 120 cm</w:t>
      </w:r>
    </w:p>
    <w:p w14:paraId="5CEFE5CD" w14:textId="7A4FC0D6" w:rsidR="008D789B" w:rsidRDefault="008D789B">
      <w:pPr>
        <w:widowControl w:val="0"/>
        <w:spacing w:line="240" w:lineRule="auto"/>
        <w:rPr>
          <w:lang w:val="en-US"/>
        </w:rPr>
      </w:pPr>
    </w:p>
    <w:p w14:paraId="60A5CA00" w14:textId="5343505E" w:rsidR="008D789B" w:rsidRDefault="008D789B">
      <w:pPr>
        <w:widowControl w:val="0"/>
        <w:spacing w:line="240" w:lineRule="auto"/>
        <w:rPr>
          <w:lang w:val="en-US"/>
        </w:rPr>
      </w:pPr>
    </w:p>
    <w:p w14:paraId="586F1557" w14:textId="389299BA" w:rsidR="008D789B" w:rsidRDefault="008D789B">
      <w:pPr>
        <w:widowControl w:val="0"/>
        <w:spacing w:line="240" w:lineRule="auto"/>
        <w:rPr>
          <w:lang w:val="en-US"/>
        </w:rPr>
      </w:pPr>
    </w:p>
    <w:p w14:paraId="6B20365B" w14:textId="0A8BB574" w:rsidR="008D789B" w:rsidRDefault="008D789B">
      <w:pPr>
        <w:widowControl w:val="0"/>
        <w:spacing w:line="240" w:lineRule="auto"/>
        <w:rPr>
          <w:lang w:val="en-US"/>
        </w:rPr>
      </w:pPr>
      <w:r w:rsidRPr="008D789B">
        <w:rPr>
          <w:lang w:val="en-US"/>
        </w:rPr>
        <w:drawing>
          <wp:inline distT="0" distB="0" distL="0" distR="0" wp14:anchorId="7C738805" wp14:editId="5546C22D">
            <wp:extent cx="1238647" cy="17526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42146" cy="1757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br/>
      </w:r>
      <w:r w:rsidRPr="008D789B">
        <w:rPr>
          <w:lang w:val="en-US"/>
        </w:rPr>
        <w:t xml:space="preserve">Denys </w:t>
      </w:r>
      <w:proofErr w:type="spellStart"/>
      <w:r w:rsidRPr="008D789B">
        <w:rPr>
          <w:lang w:val="en-US"/>
        </w:rPr>
        <w:t>Metelin</w:t>
      </w:r>
      <w:proofErr w:type="spellEnd"/>
      <w:r w:rsidRPr="008D789B">
        <w:rPr>
          <w:lang w:val="en-US"/>
        </w:rPr>
        <w:t>, The defenders of Kyiv, 2022, oil on canvas, 70 х 50 cm</w:t>
      </w:r>
    </w:p>
    <w:p w14:paraId="2CBCD0D9" w14:textId="62A4E707" w:rsidR="008D789B" w:rsidRDefault="008D789B">
      <w:pPr>
        <w:widowControl w:val="0"/>
        <w:spacing w:line="240" w:lineRule="auto"/>
        <w:rPr>
          <w:lang w:val="en-US"/>
        </w:rPr>
      </w:pPr>
    </w:p>
    <w:p w14:paraId="6B3FDB58" w14:textId="0BCEBD14" w:rsidR="008D789B" w:rsidRDefault="008D789B">
      <w:pPr>
        <w:widowControl w:val="0"/>
        <w:spacing w:line="240" w:lineRule="auto"/>
        <w:rPr>
          <w:lang w:val="en-US"/>
        </w:rPr>
      </w:pPr>
    </w:p>
    <w:p w14:paraId="1538505B" w14:textId="14BED8ED" w:rsidR="008D789B" w:rsidRPr="008D789B" w:rsidRDefault="008D789B">
      <w:pPr>
        <w:widowControl w:val="0"/>
        <w:spacing w:line="240" w:lineRule="auto"/>
        <w:rPr>
          <w:lang w:val="en-US"/>
        </w:rPr>
      </w:pPr>
      <w:r w:rsidRPr="008D789B">
        <w:rPr>
          <w:lang w:val="en-US"/>
        </w:rPr>
        <w:drawing>
          <wp:inline distT="0" distB="0" distL="0" distR="0" wp14:anchorId="47B6A479" wp14:editId="2CFB19D1">
            <wp:extent cx="1420762" cy="1952625"/>
            <wp:effectExtent l="0" t="0" r="825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28280" cy="1962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br/>
      </w:r>
      <w:proofErr w:type="spellStart"/>
      <w:r w:rsidRPr="008D789B">
        <w:rPr>
          <w:lang w:val="en-US"/>
        </w:rPr>
        <w:t>Andrii</w:t>
      </w:r>
      <w:proofErr w:type="spellEnd"/>
      <w:r w:rsidRPr="008D789B">
        <w:rPr>
          <w:lang w:val="en-US"/>
        </w:rPr>
        <w:t xml:space="preserve"> </w:t>
      </w:r>
      <w:proofErr w:type="spellStart"/>
      <w:r w:rsidRPr="008D789B">
        <w:rPr>
          <w:lang w:val="en-US"/>
        </w:rPr>
        <w:t>Bludov</w:t>
      </w:r>
      <w:proofErr w:type="spellEnd"/>
      <w:r w:rsidRPr="008D789B">
        <w:rPr>
          <w:lang w:val="en-US"/>
        </w:rPr>
        <w:t>, Sisters, from the series Voices, 2019, oil on canvas, 140 х 110 cm</w:t>
      </w:r>
      <w:bookmarkStart w:id="0" w:name="_GoBack"/>
      <w:bookmarkEnd w:id="0"/>
    </w:p>
    <w:sectPr w:rsidR="008D789B" w:rsidRPr="008D789B">
      <w:pgSz w:w="11909" w:h="16834"/>
      <w:pgMar w:top="85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124B"/>
    <w:rsid w:val="008D789B"/>
    <w:rsid w:val="00A01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6A8CF2"/>
  <w15:docId w15:val="{E18921BE-FB4E-49DF-BF14-05BA0BC60B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ru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84</Words>
  <Characters>530</Characters>
  <Application>Microsoft Office Word</Application>
  <DocSecurity>0</DocSecurity>
  <Lines>4</Lines>
  <Paragraphs>1</Paragraphs>
  <ScaleCrop>false</ScaleCrop>
  <Company/>
  <LinksUpToDate>false</LinksUpToDate>
  <CharactersWithSpaces>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Alexandra Gamrot</cp:lastModifiedBy>
  <cp:revision>2</cp:revision>
  <dcterms:created xsi:type="dcterms:W3CDTF">2023-04-06T09:53:00Z</dcterms:created>
  <dcterms:modified xsi:type="dcterms:W3CDTF">2023-04-06T10:05:00Z</dcterms:modified>
</cp:coreProperties>
</file>